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2A" w:rsidRDefault="00A91E4C" w:rsidP="009D17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СОВРЕМЕННОЕ ПОЛОЖЕНИЕ ИДЕОЛОГИИ ТЕРРОРИЗМА </w:t>
      </w:r>
    </w:p>
    <w:p w:rsidR="00A91E4C" w:rsidRPr="00914F5B" w:rsidRDefault="00A91E4C" w:rsidP="009D17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СОЦИАЛЬНЫХ СЕТЯХ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результатам анализа использования террористическими и экстремистскими организациями ресурсов сети Интернет, проведенного специалистами аппарата Национального антитеррористического комитета, в 1998 году террористические структуры поддерживали в развивающейся на тот момент «всемирной паутине» всего 12 сайтов,  к 2005 году их насчитывалось около 4800, а в настоящее время - около 10 тысяч.</w:t>
      </w:r>
      <w:proofErr w:type="gram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число входят также и персональные страницы пользователей, сообщества и группы в социальных сетях.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видим, внедрение террористической идеологии в социальные сети увеличивается большими темпами. Помимо веб-страниц, </w:t>
      </w:r>
      <w:proofErr w:type="gram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proofErr w:type="gram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террористическими, есть такие, которые частично связаны с идеологией терроризма, но не показывают своей принадлежности к терроризму напрямую. Это могут быть сообщества с цитатами, в которых можно рассмотреть призывы к борьбе против «захватчиков», призывами придерживаться определенных направлений. Особенно много таких сообществ было создано в период с зимы 2014 г. по лето 2015 г., то есть в период «революции» на Украине, в период присоединения Крыма к России. После указанных событий число данных сообществ сократилось. Это было связано с деятельностью правоохранительных органов, или же просто такие сообщества стали неактуальны. В связи с действиями, происходящими в Сирии, число </w:t>
      </w:r>
      <w:proofErr w:type="spell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пропагандистких</w:t>
      </w:r>
      <w:proofErr w:type="spell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 в последнее время вновь увеличилось.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взгляд всего мира обращен в сторону Сирии. Действующая идеология террористической организации ИГИЛ  решительно пытается оказать свое влияние и на пользователей Интернета.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России заблокировано около 450 сайтов, поддерживающих «Исламское государство Ирака и Леванта». По данным Генпрокуратуры, с помощью заблокированных ресурсов проводился сбор денег для ИГИЛ и других террористических организаций. В настоящее время на российской территории, исходя из заявлений прокуроров, была запрещена деятельность 68 организаций. Из них 44 организации (три из которых – международные) были признаны экстремистскими. Сообщается, что остальные организации являются террористическими.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организаций имела свои сайты, число которых можно исчислять тысячами. С русскоязычной аудиторией экстремисты в работе использовали коммуникационные возможности известных социальных сетей </w:t>
      </w:r>
      <w:proofErr w:type="spell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прокуратура отметила, что на </w:t>
      </w:r>
      <w:proofErr w:type="spell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заблокирован канал террористической группировки «</w:t>
      </w:r>
      <w:proofErr w:type="spellStart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Имарат</w:t>
      </w:r>
      <w:proofErr w:type="spellEnd"/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Кавказ», на котором было опубликовано 50 видеороликов, </w:t>
      </w:r>
      <w:r w:rsidRPr="00914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удалено 4500 страниц незаконной информации,</w:t>
      </w: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расследуется порядка 650 случаев относительно россиян, которые стали членами зарубежных террористических группировок.</w:t>
      </w:r>
    </w:p>
    <w:p w:rsidR="00B94074" w:rsidRPr="00914F5B" w:rsidRDefault="00B94074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4AF8" w:rsidRPr="00914F5B" w:rsidRDefault="003D4AF8" w:rsidP="009D1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A91E4C" w:rsidRPr="00914F5B" w:rsidRDefault="00A91E4C" w:rsidP="009D17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ПРИЧИНЫ ВОЗДЕЙСТВИЯ ИДЕОЛОГИИ ТЕРРОРИЗМА</w:t>
      </w:r>
      <w:r w:rsidRPr="0091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91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ПОЛЬЗОВАТЕЛЕЙ СОЦИАЛЬНЫХ СЕТЕЙ</w:t>
      </w:r>
    </w:p>
    <w:p w:rsidR="00BB3B99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причинном комплексе терроризма все более заметную роль играет идеология экстремистского толка, в том числе террористическая идеология, ее распространение в различных слоях населения.</w:t>
      </w:r>
    </w:p>
    <w:p w:rsidR="00A91E4C" w:rsidRPr="00914F5B" w:rsidRDefault="00A91E4C" w:rsidP="009D1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Террористическая идеология изначально предназначена для выполнения внутренних и внешних функций; она решает задачи консолидации участников террористических структур на определенных идейно-политических позициях и имеет значение идейно-политической основы для </w:t>
      </w:r>
      <w:proofErr w:type="spellStart"/>
      <w:r w:rsidRPr="0091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целеопределения</w:t>
      </w:r>
      <w:proofErr w:type="spellEnd"/>
      <w:r w:rsidRPr="0091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деятельности.</w:t>
      </w:r>
    </w:p>
    <w:tbl>
      <w:tblPr>
        <w:tblW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"/>
      </w:tblGrid>
      <w:tr w:rsidR="00A91E4C" w:rsidRPr="00914F5B" w:rsidTr="00A91E4C">
        <w:tc>
          <w:tcPr>
            <w:tcW w:w="0" w:type="auto"/>
            <w:shd w:val="clear" w:color="auto" w:fill="FFFFFF"/>
            <w:vAlign w:val="center"/>
            <w:hideMark/>
          </w:tcPr>
          <w:p w:rsidR="00A91E4C" w:rsidRPr="00914F5B" w:rsidRDefault="00A91E4C" w:rsidP="009D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она используется для обеспечения внешнего влияния террористических организаций на те, или иные группы населения, прежде всего для обеспечения необходимого им притока новых участников. Однако в настоящее время террористы активно распространяют свою идеологию в обществе. Это связано, прежде всего, с происходящей трансформацией терроризма как средства политической борьбы между различными социально-политическими силами на национал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ьном, региональном и глобальном уровнях.</w:t>
      </w:r>
    </w:p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Сегодняшним террористам для осуществления своих целей необходимы крупные и устойчивые по времени существования террористические структуры, относительно стабильная и широкая социальная база поддержки их, а также легитимация террористических организаций в глазах значительной части общества.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идеологического влияния террористов на население являются: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широкое использование спекулятивных пропагандистских лозунгов и положений, эксплуатирующих распространенные среди населения настроения и чувства;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удельный вес критической части террористических идеологий, которая носит преимущественно дезинформационный и клеветнический характер и направлена на дискреди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тацию политического противника;</w:t>
      </w:r>
    </w:p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F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подстрекательская направленность террористической идеологии, предназначенная для формирования непосредственной готовности объектов идеологического воздействия к участию в 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террористических действий;</w:t>
      </w:r>
    </w:p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на оправдание и легитимацию террористических структур путем их ложной идентификации с законными действиями общественных организаций и религиозных объединений, а их насильственной практики – с правомерной деятельностью в защиту прав человека и гражданина, свободы совести и вероисповедания, права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на самоопределение и т.п.;</w:t>
      </w:r>
    </w:p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героизация лидеров и участников террористической деятельности, </w:t>
      </w:r>
      <w:proofErr w:type="spellStart"/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демонизация</w:t>
      </w:r>
      <w:proofErr w:type="spellEnd"/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политических противников террористов, призванные оправдать жестокость и несправедливость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террористической деятельности;</w:t>
      </w:r>
    </w:p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преувеличенное изображение значения и возможностей террористических структур, запугивание вероятных или реальных противников возможностью нежелательных для них последствий в случае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антитеррористических мер;</w:t>
      </w:r>
    </w:p>
    <w:p w:rsidR="009D172A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1E4C" w:rsidRPr="00914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соединение собственно идеологического воздействия с активным эмоциональным, психологическим воздействием, осуществляемым на основе широкого спекулятивного использования мотивов борьбы за справедливость, за отмщение врагам, защиту жизненных интересов этноса, религиозной общины, класса и т. п., а также мотивов самопожертвования во имя общего дела и «священных ценностей» террористических объединений и др.</w:t>
      </w:r>
    </w:p>
    <w:p w:rsidR="00A91E4C" w:rsidRPr="00914F5B" w:rsidRDefault="009D172A" w:rsidP="009D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1E4C" w:rsidRPr="0091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Подобным образом выстроенная идеология оказывает достаточно сильное влияние на обширную аудиторию, особенно на  подростков и представителей молодежи – большинства пользователей социальных сетей. Как показывают факты, деятельность значительной части участников террористических движений и симпатизирующих им определенных групп и слоев населения в той или иной мере идеологически мотивирована.  (Хотя нужно отметить, что новое поколение </w:t>
      </w:r>
      <w:r w:rsidR="00A91E4C" w:rsidRPr="0091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террористов, довольно часто состоящее из молодежи, не задумывается об идейных мотивах своего поведения и примыкает к террористической деятельности из любопытства или по случайному увлечению.)</w:t>
      </w:r>
    </w:p>
    <w:p w:rsidR="00B94074" w:rsidRPr="00914F5B" w:rsidRDefault="00B94074" w:rsidP="009D172A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7F4EB9" w:rsidRDefault="00A91E4C" w:rsidP="009D172A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sz w:val="24"/>
          <w:szCs w:val="24"/>
          <w:bdr w:val="none" w:sz="0" w:space="0" w:color="auto" w:frame="1"/>
        </w:rPr>
      </w:pPr>
      <w:r w:rsidRPr="00914F5B">
        <w:rPr>
          <w:rStyle w:val="a3"/>
          <w:sz w:val="24"/>
          <w:szCs w:val="24"/>
          <w:bdr w:val="none" w:sz="0" w:space="0" w:color="auto" w:frame="1"/>
        </w:rPr>
        <w:t xml:space="preserve">ПУТИ РАСПРОСТРАНЕНИЯ ИДЕОЛОГИИ ТЕРРОРИЗМА </w:t>
      </w:r>
      <w:proofErr w:type="gramStart"/>
      <w:r w:rsidRPr="00914F5B">
        <w:rPr>
          <w:rStyle w:val="a3"/>
          <w:sz w:val="24"/>
          <w:szCs w:val="24"/>
          <w:bdr w:val="none" w:sz="0" w:space="0" w:color="auto" w:frame="1"/>
        </w:rPr>
        <w:t>ЧЕРЕЗ</w:t>
      </w:r>
      <w:proofErr w:type="gramEnd"/>
      <w:r w:rsidRPr="00914F5B">
        <w:rPr>
          <w:rStyle w:val="a3"/>
          <w:sz w:val="24"/>
          <w:szCs w:val="24"/>
          <w:bdr w:val="none" w:sz="0" w:space="0" w:color="auto" w:frame="1"/>
        </w:rPr>
        <w:t xml:space="preserve"> </w:t>
      </w:r>
    </w:p>
    <w:p w:rsidR="00A91E4C" w:rsidRPr="00914F5B" w:rsidRDefault="00A91E4C" w:rsidP="009D172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14F5B">
        <w:rPr>
          <w:rStyle w:val="a3"/>
          <w:sz w:val="24"/>
          <w:szCs w:val="24"/>
          <w:bdr w:val="none" w:sz="0" w:space="0" w:color="auto" w:frame="1"/>
        </w:rPr>
        <w:t>СОЦИАЛЬНЫЕ СЕТИ</w:t>
      </w:r>
    </w:p>
    <w:p w:rsidR="00A91E4C" w:rsidRPr="00914F5B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 xml:space="preserve">Пропаганда террористической идеологии может проявляться как в прямых призывах к террористической деятельности, так и в скрытых формах. Может проявляться как непосредственное воздействие на взгляды и поведение человека, например, </w:t>
      </w:r>
      <w:proofErr w:type="gramStart"/>
      <w:r w:rsidRPr="00914F5B">
        <w:t>призыв</w:t>
      </w:r>
      <w:proofErr w:type="gramEnd"/>
      <w:r w:rsidRPr="00914F5B">
        <w:t xml:space="preserve"> вступить в какую-либо террористическую группу, так и опосредованное, например, распространение цитат, содержащих террористическую идеологию, различных фильмов.</w:t>
      </w:r>
    </w:p>
    <w:p w:rsidR="00A91E4C" w:rsidRPr="00914F5B" w:rsidRDefault="00A91E4C" w:rsidP="009D172A">
      <w:pPr>
        <w:pStyle w:val="a4"/>
        <w:shd w:val="clear" w:color="auto" w:fill="FFFFFF"/>
        <w:spacing w:before="0" w:beforeAutospacing="0" w:after="0" w:afterAutospacing="0"/>
        <w:jc w:val="both"/>
      </w:pPr>
      <w:r w:rsidRPr="00914F5B">
        <w:t>Террористические организации стремятся использовать любые коммуникационные возможности для устрашения общества, распространения информации, пропаганды своих идей, привлечения новых сторонников. В сети функционирует большое количество новостных агентств и сайтов напрямую не аффилированных с террористическими организациями, но разделяющих их идеологию и оказывающих террористам поддержку в различных формах. Многие сайты специально постоянно меняют свои адреса, а в структуры экстремистских и террористических объединений все чаще входят специалисты, как правило, из числа молодых программистов, владеющие навыками хакерства.</w:t>
      </w:r>
    </w:p>
    <w:p w:rsidR="00A91E4C" w:rsidRPr="00914F5B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>Социальные сети сегодня превратились в мощный инструмент манипуляции сознанием и поведением молодых людей, способный эффективно влиять на общественное мнение, как в России, так и за рубежом. Они предоставляют молодежным экстремистским объединениям новые возможности по обеспечению формирования автономных ячеек. Для управления большими массами людей с помощью масс-медиа главным образом эксплуатируется страх, чтобы мифологизировать угрозу экстремизма в общественном сознании. Систематическое насаждение в массовом сознании представления о наличии угрозы терроризма превращает его в символ, захватывающий образ, создавая в обществе впечатление о всесильности террора.</w:t>
      </w:r>
    </w:p>
    <w:p w:rsidR="00A91E4C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>Пропаганда терроризма в социальных сетях, помимо особенностей, изложенных выше, имеет свою специфику. Ввиду того, что в социальных сетях часто указывается личная информация, возможно целенаправленное распространение материалов, реклама групп, например, для определенной возрастной группы пользователей для оказания максимального на них влияния. Для религиозного экстремизма в качестве примера можно рассмотреть возрастной состав любой группы, пропагандирующей религиозный фундаментализм. Средний возраст подписчиков невысок, более половины составляет молодежь до 18 лет, что и представляет благодатную почву для продвижения идей религиозного экстремизма из-за внушаемости данной группы лиц.</w:t>
      </w:r>
    </w:p>
    <w:p w:rsidR="009D172A" w:rsidRPr="00914F5B" w:rsidRDefault="009D172A" w:rsidP="009D172A">
      <w:pPr>
        <w:pStyle w:val="a4"/>
        <w:shd w:val="clear" w:color="auto" w:fill="FFFFFF"/>
        <w:spacing w:before="0" w:beforeAutospacing="0" w:after="0" w:afterAutospacing="0"/>
        <w:jc w:val="both"/>
      </w:pPr>
    </w:p>
    <w:p w:rsidR="009D172A" w:rsidRDefault="00A91E4C" w:rsidP="009D172A">
      <w:pPr>
        <w:pStyle w:val="2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/>
          <w:iCs/>
          <w:sz w:val="24"/>
          <w:szCs w:val="24"/>
          <w:bdr w:val="none" w:sz="0" w:space="0" w:color="auto" w:frame="1"/>
        </w:rPr>
      </w:pPr>
      <w:r w:rsidRPr="00914F5B">
        <w:rPr>
          <w:rStyle w:val="a5"/>
          <w:b/>
          <w:bCs/>
          <w:i/>
          <w:iCs/>
          <w:sz w:val="24"/>
          <w:szCs w:val="24"/>
          <w:bdr w:val="none" w:sz="0" w:space="0" w:color="auto" w:frame="1"/>
        </w:rPr>
        <w:t xml:space="preserve">«КОМПЛЕКС МЕР ПО БОРЬБЕ С ИДЕОЛОГИЕЙ ТЕРРОРИЗМА </w:t>
      </w:r>
    </w:p>
    <w:p w:rsidR="00A91E4C" w:rsidRPr="00914F5B" w:rsidRDefault="00A91E4C" w:rsidP="009D172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14F5B">
        <w:rPr>
          <w:rStyle w:val="a5"/>
          <w:b/>
          <w:bCs/>
          <w:i/>
          <w:iCs/>
          <w:sz w:val="24"/>
          <w:szCs w:val="24"/>
          <w:bdr w:val="none" w:sz="0" w:space="0" w:color="auto" w:frame="1"/>
        </w:rPr>
        <w:t>В СОЦИАЛЬНЫХ СЕТЯХ».</w:t>
      </w:r>
    </w:p>
    <w:p w:rsidR="009D172A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 xml:space="preserve">В современной научно-публицистической литературе предлагается довольно много путей противодействия идеологии терроризма в сети Интернет и СМИ. В данном разделе приведем часть наиболее подходящих вариантов для решения этой проблемы. </w:t>
      </w:r>
      <w:proofErr w:type="gramStart"/>
      <w:r w:rsidRPr="00914F5B">
        <w:t xml:space="preserve">В социальных </w:t>
      </w:r>
      <w:proofErr w:type="spellStart"/>
      <w:r w:rsidRPr="00914F5B">
        <w:t>медиаресурсах</w:t>
      </w:r>
      <w:proofErr w:type="spellEnd"/>
      <w:r w:rsidRPr="00914F5B">
        <w:t xml:space="preserve"> обычно размещаются: темы о деятельности идеологов экстремизма и банд подполья; предлагается обсуждать неприятие идеологии терроризма и религиозно-политического экстремизма; материалы по воспитанию уважительного отношения к традиционным религиям; приводятся высказывания духовных лидеров основных конфессий; проводятся мероприятия по не допущению того, чтобы неподконтрольные, хаотичные социальные медиа выступали в качестве рупора или ретранслятора</w:t>
      </w:r>
      <w:r w:rsidR="009D172A">
        <w:t xml:space="preserve"> идей экстремизма и терроризма. </w:t>
      </w:r>
      <w:proofErr w:type="gramEnd"/>
    </w:p>
    <w:p w:rsidR="009D172A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14F5B">
        <w:lastRenderedPageBreak/>
        <w:t xml:space="preserve">Для этого необходимо проводить политику: корректного формата взаимоотношений с активными и популярными </w:t>
      </w:r>
      <w:proofErr w:type="spellStart"/>
      <w:r w:rsidRPr="00914F5B">
        <w:t>блогерами</w:t>
      </w:r>
      <w:proofErr w:type="spellEnd"/>
      <w:r w:rsidRPr="00914F5B">
        <w:t>, которые инициативно готовы помогать государству и обществу в информационном противоборстве с идеологами терроризма; формирования и функционирования на постоянной основе популярных и доступных  Интернет-ресурсов, посредством которых возможен непрерывный откровенный диалог в близкой и привычной для молодых людей манере;</w:t>
      </w:r>
      <w:proofErr w:type="gramEnd"/>
      <w:r w:rsidRPr="00914F5B">
        <w:t>  проведение мероприятий по развенчанию и дискредитированию романтического мифа о борца</w:t>
      </w:r>
      <w:r w:rsidR="009D172A">
        <w:t>х за всемирный халифат.</w:t>
      </w:r>
    </w:p>
    <w:p w:rsidR="009D172A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14F5B">
        <w:t xml:space="preserve">В качестве одного из важных путей решения проблемы видится налаживание механизма взаимодействия, в рамках которого создается экспертно-консультативный совет при правоохранительных органах, который организует работу по сбору, обобщению и анализу результатов мониторинга социальных </w:t>
      </w:r>
      <w:proofErr w:type="spellStart"/>
      <w:r w:rsidRPr="00914F5B">
        <w:t>медиа</w:t>
      </w:r>
      <w:proofErr w:type="spellEnd"/>
      <w:r w:rsidRPr="00914F5B">
        <w:t xml:space="preserve">, </w:t>
      </w:r>
      <w:proofErr w:type="spellStart"/>
      <w:r w:rsidRPr="00914F5B">
        <w:t>блогосферы</w:t>
      </w:r>
      <w:proofErr w:type="spellEnd"/>
      <w:r w:rsidRPr="00914F5B">
        <w:t xml:space="preserve">, форумов – для выявления наиболее острых и актуальных проблем, дискуссионных тем, оказывающих влияние на общественное мнение, провоцирующих их протестные настроения, конфликтные ситуации на </w:t>
      </w:r>
      <w:proofErr w:type="spellStart"/>
      <w:r w:rsidRPr="00914F5B">
        <w:t>этноконфессиональной</w:t>
      </w:r>
      <w:proofErr w:type="spellEnd"/>
      <w:r w:rsidRPr="00914F5B">
        <w:t xml:space="preserve"> и иной чуждой</w:t>
      </w:r>
      <w:proofErr w:type="gramEnd"/>
      <w:r w:rsidRPr="00914F5B">
        <w:t xml:space="preserve"> для рос</w:t>
      </w:r>
      <w:r w:rsidR="009D172A">
        <w:t xml:space="preserve">сийского государства идеологии. </w:t>
      </w:r>
    </w:p>
    <w:p w:rsidR="009D172A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>С помощью специалистов теологов, социологов, историков и других создавать агитационно-пропагандистский продукт противодействия идеологии экстремизма и терроризма и размещать этот продукт на информационных ресурсах и социальных медиа.</w:t>
      </w:r>
      <w:r w:rsidRPr="00914F5B">
        <w:br/>
        <w:t>Немаловажно и создание обратной связи с подростками и представителями молодежи с целью профилактики распространении идеологии экстремизма и терроризма и пропа</w:t>
      </w:r>
      <w:r w:rsidR="009D172A">
        <w:t>ганды патриотических ценностей.</w:t>
      </w:r>
    </w:p>
    <w:p w:rsidR="009D172A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 xml:space="preserve">Положительный опыт </w:t>
      </w:r>
      <w:proofErr w:type="gramStart"/>
      <w:r w:rsidRPr="00914F5B">
        <w:t>проведения обсуждения актуальных проблем противодействия идеологии экстремизма</w:t>
      </w:r>
      <w:proofErr w:type="gramEnd"/>
      <w:r w:rsidRPr="00914F5B">
        <w:t xml:space="preserve"> и терроризма имеется и с использованием возможностей сети Интерне</w:t>
      </w:r>
      <w:r w:rsidR="009D172A">
        <w:t xml:space="preserve">т в формате </w:t>
      </w:r>
      <w:proofErr w:type="spellStart"/>
      <w:r w:rsidR="009D172A">
        <w:t>интернет-семинаров</w:t>
      </w:r>
      <w:proofErr w:type="spellEnd"/>
      <w:r w:rsidR="009D172A">
        <w:t xml:space="preserve">. </w:t>
      </w:r>
      <w:r w:rsidRPr="00914F5B">
        <w:t>Необходимо учитывать и форму подачи информации. Мы не можем не согласиться с мнением о том, что для пользователей всегда интересна эксклюзивная информация с места событий (учений, контртеррористических мероприятий). И, конечно, наиболее востребована информация «от первого лица», от реального участника тех мероприятий или сюжетов, о которых идет речь.</w:t>
      </w:r>
      <w:r w:rsidRPr="00914F5B">
        <w:br/>
      </w:r>
      <w:r w:rsidR="009D172A">
        <w:t xml:space="preserve">           </w:t>
      </w:r>
      <w:r w:rsidRPr="00914F5B">
        <w:t>Для проведения профилактических мероприятий в молодежной среде целесообразно размещение в социальных сетях циклов специализированных телепередач.</w:t>
      </w:r>
      <w:r w:rsidRPr="00914F5B">
        <w:br/>
        <w:t xml:space="preserve">Социальная сущность противодействия идеологии терроризма – </w:t>
      </w:r>
      <w:proofErr w:type="gramStart"/>
      <w:r w:rsidRPr="00914F5B">
        <w:t>это</w:t>
      </w:r>
      <w:proofErr w:type="gramEnd"/>
      <w:r w:rsidRPr="00914F5B">
        <w:t xml:space="preserve"> прежде всего формирование в обществе неприятия этой идеологии, ее осуждение на основе раскрытия антигуманного характера, несовместимости с общемировой доктриной и практикой уважения и защиты прав и свобод человека и гражданина, показ ее спекулятивной роли как средства вовлечения людей в антиобщественную деструктивную деятельность.</w:t>
      </w:r>
      <w:r w:rsidRPr="00914F5B">
        <w:br/>
        <w:t>Также важным в противодействии идеологии терроризма считаем установку на необходимость воссоздания политики российской идентичности для поддержания социального равновесия и изоляции радикализма и экстремизма, нейтрализации   агрессивности, угроз и насилия. В противовес идеологии терроризма агрессия и насилие должны осуждаться как проявление слабости, а не силы. Важно культивировать такие традиционные положительные качества, как выдержка, взвешенность посту</w:t>
      </w:r>
      <w:r w:rsidR="009D172A">
        <w:t>пков, твердость и т.д.</w:t>
      </w:r>
    </w:p>
    <w:p w:rsidR="00A91E4C" w:rsidRPr="00914F5B" w:rsidRDefault="00A91E4C" w:rsidP="009D172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4F5B">
        <w:t xml:space="preserve">Общее мнение исследователей (и мы с ним полностью согласны) таково, что борьба с идеологией терроризма </w:t>
      </w:r>
      <w:proofErr w:type="gramStart"/>
      <w:r w:rsidRPr="00914F5B">
        <w:t>в</w:t>
      </w:r>
      <w:proofErr w:type="gramEnd"/>
      <w:r w:rsidRPr="00914F5B">
        <w:t xml:space="preserve"> социальных медиа должна вестись на регулярной основе, наступательно и на высоком профессиональном уровне.</w:t>
      </w:r>
    </w:p>
    <w:p w:rsidR="00A91E4C" w:rsidRPr="003D4AF8" w:rsidRDefault="00A91E4C" w:rsidP="009D17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E4C" w:rsidRPr="003D4AF8" w:rsidSect="0058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4C"/>
    <w:rsid w:val="003833B0"/>
    <w:rsid w:val="003D4AF8"/>
    <w:rsid w:val="00582C34"/>
    <w:rsid w:val="007F4EB9"/>
    <w:rsid w:val="00914F5B"/>
    <w:rsid w:val="009D172A"/>
    <w:rsid w:val="00A91E4C"/>
    <w:rsid w:val="00AB1801"/>
    <w:rsid w:val="00B94074"/>
    <w:rsid w:val="00BB3B99"/>
    <w:rsid w:val="00E3218F"/>
    <w:rsid w:val="00F4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4"/>
  </w:style>
  <w:style w:type="paragraph" w:styleId="2">
    <w:name w:val="heading 2"/>
    <w:basedOn w:val="a"/>
    <w:link w:val="20"/>
    <w:uiPriority w:val="9"/>
    <w:qFormat/>
    <w:rsid w:val="00A91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91E4C"/>
    <w:rPr>
      <w:i/>
      <w:iCs/>
    </w:rPr>
  </w:style>
  <w:style w:type="paragraph" w:styleId="a4">
    <w:name w:val="Normal (Web)"/>
    <w:basedOn w:val="a"/>
    <w:uiPriority w:val="99"/>
    <w:semiHidden/>
    <w:unhideWhenUsed/>
    <w:rsid w:val="00A9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E4C"/>
  </w:style>
  <w:style w:type="character" w:styleId="a5">
    <w:name w:val="Strong"/>
    <w:basedOn w:val="a0"/>
    <w:uiPriority w:val="22"/>
    <w:qFormat/>
    <w:rsid w:val="00A91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cp:lastPrinted>2017-06-05T07:38:00Z</cp:lastPrinted>
  <dcterms:created xsi:type="dcterms:W3CDTF">2017-12-05T12:43:00Z</dcterms:created>
  <dcterms:modified xsi:type="dcterms:W3CDTF">2017-12-05T14:52:00Z</dcterms:modified>
</cp:coreProperties>
</file>