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4" w:rsidRPr="004327A6" w:rsidRDefault="00B15734" w:rsidP="004327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327A6">
        <w:rPr>
          <w:rFonts w:ascii="Times New Roman" w:hAnsi="Times New Roman"/>
          <w:b/>
          <w:sz w:val="24"/>
          <w:szCs w:val="24"/>
        </w:rPr>
        <w:t>Информация</w:t>
      </w:r>
    </w:p>
    <w:p w:rsidR="00B15734" w:rsidRPr="004327A6" w:rsidRDefault="00B15734" w:rsidP="004327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7A6">
        <w:rPr>
          <w:rFonts w:ascii="Times New Roman" w:hAnsi="Times New Roman"/>
          <w:b/>
          <w:sz w:val="24"/>
          <w:szCs w:val="24"/>
        </w:rPr>
        <w:t>О работе по организации лекарственного обеспечения населения Бельского района</w:t>
      </w:r>
    </w:p>
    <w:p w:rsidR="00B15734" w:rsidRPr="004327A6" w:rsidRDefault="00B15734" w:rsidP="004327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7A6">
        <w:rPr>
          <w:rFonts w:ascii="Times New Roman" w:hAnsi="Times New Roman"/>
          <w:b/>
          <w:sz w:val="24"/>
          <w:szCs w:val="24"/>
        </w:rPr>
        <w:t xml:space="preserve"> МУП «Бельская ЦРА №155»</w:t>
      </w:r>
    </w:p>
    <w:p w:rsidR="004327A6" w:rsidRPr="004327A6" w:rsidRDefault="004327A6" w:rsidP="004327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734" w:rsidRPr="004327A6" w:rsidRDefault="00B15734" w:rsidP="00432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 xml:space="preserve">Центральная районная аптека обслуживает население города Белого и Бельского района. </w:t>
      </w:r>
    </w:p>
    <w:p w:rsidR="00B15734" w:rsidRPr="004327A6" w:rsidRDefault="00B15734" w:rsidP="00432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 xml:space="preserve">Лицензии на осуществление фармацевтической  деятельности имеются. </w:t>
      </w:r>
    </w:p>
    <w:p w:rsidR="00B15734" w:rsidRPr="004327A6" w:rsidRDefault="00B15734" w:rsidP="00432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 xml:space="preserve">Аптека осуществляет услуги по социальным льготам: </w:t>
      </w:r>
    </w:p>
    <w:p w:rsidR="00B15734" w:rsidRPr="004327A6" w:rsidRDefault="00B15734" w:rsidP="00432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 xml:space="preserve">За 2015 год обслужено 444 льготника на общую сумму 920 тысяч рублей из них: </w:t>
      </w:r>
    </w:p>
    <w:p w:rsidR="00B15734" w:rsidRPr="004327A6" w:rsidRDefault="004327A6" w:rsidP="00432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>-</w:t>
      </w:r>
      <w:r w:rsidR="00B15734" w:rsidRPr="004327A6">
        <w:rPr>
          <w:rFonts w:ascii="Times New Roman" w:hAnsi="Times New Roman"/>
          <w:sz w:val="24"/>
          <w:szCs w:val="24"/>
        </w:rPr>
        <w:t xml:space="preserve">Федеральная льгота  (ОНЛС) 62 человека на сумму 223 тысячи рублей </w:t>
      </w:r>
    </w:p>
    <w:p w:rsidR="00B15734" w:rsidRPr="004327A6" w:rsidRDefault="004327A6" w:rsidP="00432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>-</w:t>
      </w:r>
      <w:r w:rsidR="00B15734" w:rsidRPr="004327A6">
        <w:rPr>
          <w:rFonts w:ascii="Times New Roman" w:hAnsi="Times New Roman"/>
          <w:sz w:val="24"/>
          <w:szCs w:val="24"/>
        </w:rPr>
        <w:t xml:space="preserve">Региональная льгота  (РЛО) 382 человека  на сумму 697 тысяч рублей </w:t>
      </w:r>
    </w:p>
    <w:p w:rsidR="00B15734" w:rsidRPr="004327A6" w:rsidRDefault="00B15734" w:rsidP="00432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>Районная аптека обслуживает сельское население  Бельского района через  фельдшерск</w:t>
      </w:r>
      <w:proofErr w:type="gramStart"/>
      <w:r w:rsidRPr="004327A6">
        <w:rPr>
          <w:rFonts w:ascii="Times New Roman" w:hAnsi="Times New Roman"/>
          <w:sz w:val="24"/>
          <w:szCs w:val="24"/>
        </w:rPr>
        <w:t>о-</w:t>
      </w:r>
      <w:proofErr w:type="gramEnd"/>
      <w:r w:rsidRPr="004327A6">
        <w:rPr>
          <w:rFonts w:ascii="Times New Roman" w:hAnsi="Times New Roman"/>
          <w:sz w:val="24"/>
          <w:szCs w:val="24"/>
        </w:rPr>
        <w:t xml:space="preserve"> акушерские пункты за 2015 год отпущено медикаментов для сельского населения на 963 тысячи рублей. </w:t>
      </w:r>
    </w:p>
    <w:p w:rsidR="00B15734" w:rsidRPr="004327A6" w:rsidRDefault="00B15734" w:rsidP="00432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 xml:space="preserve">Товарооборот в ценах продажи всего составил: 13959 тысяч рублей </w:t>
      </w:r>
    </w:p>
    <w:p w:rsidR="00B15734" w:rsidRPr="004327A6" w:rsidRDefault="00B15734" w:rsidP="00432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4327A6">
        <w:rPr>
          <w:rFonts w:ascii="Times New Roman" w:hAnsi="Times New Roman"/>
          <w:sz w:val="24"/>
          <w:szCs w:val="24"/>
        </w:rPr>
        <w:t>розничной</w:t>
      </w:r>
      <w:proofErr w:type="gramEnd"/>
      <w:r w:rsidRPr="004327A6">
        <w:rPr>
          <w:rFonts w:ascii="Times New Roman" w:hAnsi="Times New Roman"/>
          <w:sz w:val="24"/>
          <w:szCs w:val="24"/>
        </w:rPr>
        <w:t xml:space="preserve">  12878тысячи рублей </w:t>
      </w:r>
    </w:p>
    <w:p w:rsidR="00B15734" w:rsidRPr="004327A6" w:rsidRDefault="00B15734" w:rsidP="00432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 xml:space="preserve">Лечебным учреждениям и прочим организациям: 124 тысячи рублей </w:t>
      </w:r>
    </w:p>
    <w:p w:rsidR="00B15734" w:rsidRPr="004327A6" w:rsidRDefault="00B15734" w:rsidP="00432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 xml:space="preserve">Прочий доход:  192 тысячи  рублей </w:t>
      </w:r>
    </w:p>
    <w:p w:rsidR="00B15734" w:rsidRPr="004327A6" w:rsidRDefault="00B15734" w:rsidP="00432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 xml:space="preserve">Закуплено товара на сумму  11089 тысяч рублей </w:t>
      </w:r>
    </w:p>
    <w:p w:rsidR="00B15734" w:rsidRPr="004327A6" w:rsidRDefault="00B15734" w:rsidP="00432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 xml:space="preserve">Издержки по торговой деятельности составили  2950  тысяч рублей </w:t>
      </w:r>
    </w:p>
    <w:p w:rsidR="00B15734" w:rsidRPr="004327A6" w:rsidRDefault="00B15734" w:rsidP="00432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 xml:space="preserve">Прочий расход 158тысяч рублей </w:t>
      </w:r>
    </w:p>
    <w:p w:rsidR="00B15734" w:rsidRPr="004327A6" w:rsidRDefault="00B15734" w:rsidP="00432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>Аптека убыточна (-47 тысяч рублей)</w:t>
      </w:r>
    </w:p>
    <w:p w:rsidR="00B15734" w:rsidRPr="004327A6" w:rsidRDefault="00B15734" w:rsidP="00432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 xml:space="preserve">Размер фактически сложившийся торговой надбавки, средней по аптеке составил 25,3 %, список лекарственных средств по ЖНВЛП  имеет предельно - допустимые розничные цены, </w:t>
      </w:r>
      <w:proofErr w:type="gramStart"/>
      <w:r w:rsidRPr="004327A6">
        <w:rPr>
          <w:rFonts w:ascii="Times New Roman" w:hAnsi="Times New Roman"/>
          <w:sz w:val="24"/>
          <w:szCs w:val="24"/>
        </w:rPr>
        <w:t>согласно   приказа</w:t>
      </w:r>
      <w:proofErr w:type="gramEnd"/>
      <w:r w:rsidRPr="004327A6">
        <w:rPr>
          <w:rFonts w:ascii="Times New Roman" w:hAnsi="Times New Roman"/>
          <w:sz w:val="24"/>
          <w:szCs w:val="24"/>
        </w:rPr>
        <w:t xml:space="preserve">  РЭК Тверской области №80 -НП от 26.02.2010 года город Тверь, которые превышать аптека не имеет права. </w:t>
      </w:r>
    </w:p>
    <w:p w:rsidR="00B15734" w:rsidRPr="004327A6" w:rsidRDefault="00AD1232" w:rsidP="00432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 xml:space="preserve">Дебиторская </w:t>
      </w:r>
      <w:r w:rsidR="00B15734" w:rsidRPr="004327A6">
        <w:rPr>
          <w:rFonts w:ascii="Times New Roman" w:hAnsi="Times New Roman"/>
          <w:sz w:val="24"/>
          <w:szCs w:val="24"/>
        </w:rPr>
        <w:t xml:space="preserve"> задолженность по расчётам составила 46 тысяч рублей (из них 46 тысяч рублей льготные рецепты местного бюджета)</w:t>
      </w:r>
    </w:p>
    <w:p w:rsidR="00B15734" w:rsidRPr="004327A6" w:rsidRDefault="00B15734" w:rsidP="00432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>Кредиторская задолженность составила 861 тысячи рублей по товару.</w:t>
      </w:r>
    </w:p>
    <w:p w:rsidR="00B15734" w:rsidRPr="004327A6" w:rsidRDefault="00B15734" w:rsidP="00432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>Аптека работает с 4 поставщиками:</w:t>
      </w:r>
    </w:p>
    <w:p w:rsidR="00B15734" w:rsidRPr="004327A6" w:rsidRDefault="00B15734" w:rsidP="00432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>«</w:t>
      </w:r>
      <w:proofErr w:type="spellStart"/>
      <w:r w:rsidRPr="004327A6">
        <w:rPr>
          <w:rFonts w:ascii="Times New Roman" w:hAnsi="Times New Roman"/>
          <w:sz w:val="24"/>
          <w:szCs w:val="24"/>
        </w:rPr>
        <w:t>Фарминторг</w:t>
      </w:r>
      <w:proofErr w:type="spellEnd"/>
      <w:r w:rsidRPr="004327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27A6">
        <w:rPr>
          <w:rFonts w:ascii="Times New Roman" w:hAnsi="Times New Roman"/>
          <w:sz w:val="24"/>
          <w:szCs w:val="24"/>
        </w:rPr>
        <w:t>–О</w:t>
      </w:r>
      <w:proofErr w:type="gramEnd"/>
      <w:r w:rsidRPr="004327A6">
        <w:rPr>
          <w:rFonts w:ascii="Times New Roman" w:hAnsi="Times New Roman"/>
          <w:sz w:val="24"/>
          <w:szCs w:val="24"/>
        </w:rPr>
        <w:t xml:space="preserve">ПТ»- г. Тверь; ФК «Пульс»-г. Москва , « СИА </w:t>
      </w:r>
      <w:proofErr w:type="spellStart"/>
      <w:r w:rsidRPr="004327A6">
        <w:rPr>
          <w:rFonts w:ascii="Times New Roman" w:hAnsi="Times New Roman"/>
          <w:sz w:val="24"/>
          <w:szCs w:val="24"/>
        </w:rPr>
        <w:t>интернейшнл</w:t>
      </w:r>
      <w:proofErr w:type="spellEnd"/>
      <w:r w:rsidRPr="004327A6">
        <w:rPr>
          <w:rFonts w:ascii="Times New Roman" w:hAnsi="Times New Roman"/>
          <w:sz w:val="24"/>
          <w:szCs w:val="24"/>
        </w:rPr>
        <w:t xml:space="preserve"> ЛТД» </w:t>
      </w:r>
      <w:proofErr w:type="spellStart"/>
      <w:r w:rsidRPr="004327A6">
        <w:rPr>
          <w:rFonts w:ascii="Times New Roman" w:hAnsi="Times New Roman"/>
          <w:sz w:val="24"/>
          <w:szCs w:val="24"/>
        </w:rPr>
        <w:t>В.Новгород</w:t>
      </w:r>
      <w:proofErr w:type="spellEnd"/>
      <w:r w:rsidRPr="004327A6">
        <w:rPr>
          <w:rFonts w:ascii="Times New Roman" w:hAnsi="Times New Roman"/>
          <w:sz w:val="24"/>
          <w:szCs w:val="24"/>
        </w:rPr>
        <w:t xml:space="preserve"> ,ЦВ «Протек» г. Москва. </w:t>
      </w:r>
    </w:p>
    <w:p w:rsidR="00B15734" w:rsidRPr="004327A6" w:rsidRDefault="004327A6" w:rsidP="004327A6">
      <w:pPr>
        <w:tabs>
          <w:tab w:val="left" w:pos="6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 xml:space="preserve">         </w:t>
      </w:r>
      <w:r w:rsidR="00B15734" w:rsidRPr="004327A6">
        <w:rPr>
          <w:rFonts w:ascii="Times New Roman" w:hAnsi="Times New Roman"/>
          <w:sz w:val="24"/>
          <w:szCs w:val="24"/>
        </w:rPr>
        <w:t>Медикаменты доставляются в аптеку транспортом фирм.</w:t>
      </w:r>
    </w:p>
    <w:p w:rsidR="00B15734" w:rsidRPr="004327A6" w:rsidRDefault="00B15734" w:rsidP="004327A6">
      <w:pPr>
        <w:tabs>
          <w:tab w:val="left" w:pos="6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 xml:space="preserve"> Аптека работает с большим списком препаратов ЖНВЛП, по которым наценка составляет 1,15-1,18% .</w:t>
      </w:r>
    </w:p>
    <w:p w:rsidR="00B15734" w:rsidRPr="004327A6" w:rsidRDefault="00B15734" w:rsidP="004327A6">
      <w:pPr>
        <w:tabs>
          <w:tab w:val="left" w:pos="6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 xml:space="preserve"> </w:t>
      </w:r>
      <w:r w:rsidR="004327A6" w:rsidRPr="004327A6">
        <w:rPr>
          <w:rFonts w:ascii="Times New Roman" w:hAnsi="Times New Roman"/>
          <w:sz w:val="24"/>
          <w:szCs w:val="24"/>
        </w:rPr>
        <w:t xml:space="preserve">        </w:t>
      </w:r>
      <w:r w:rsidRPr="004327A6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Р.Ф.от 08.09.2010 г. №694  аптека может установить свободную торговую надбавку на лекарственные средства, не входящие в список ЖНВЛП, а также </w:t>
      </w:r>
      <w:proofErr w:type="spellStart"/>
      <w:r w:rsidRPr="004327A6">
        <w:rPr>
          <w:rFonts w:ascii="Times New Roman" w:hAnsi="Times New Roman"/>
          <w:sz w:val="24"/>
          <w:szCs w:val="24"/>
        </w:rPr>
        <w:t>БАДы</w:t>
      </w:r>
      <w:proofErr w:type="spellEnd"/>
      <w:r w:rsidRPr="004327A6">
        <w:rPr>
          <w:rFonts w:ascii="Times New Roman" w:hAnsi="Times New Roman"/>
          <w:sz w:val="24"/>
          <w:szCs w:val="24"/>
        </w:rPr>
        <w:t xml:space="preserve">, косметику, исключая детское питание. </w:t>
      </w:r>
    </w:p>
    <w:p w:rsidR="00B15734" w:rsidRPr="004327A6" w:rsidRDefault="004327A6" w:rsidP="004327A6">
      <w:pPr>
        <w:tabs>
          <w:tab w:val="left" w:pos="6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 xml:space="preserve">        </w:t>
      </w:r>
      <w:r w:rsidR="00B15734" w:rsidRPr="004327A6">
        <w:rPr>
          <w:rFonts w:ascii="Times New Roman" w:hAnsi="Times New Roman"/>
          <w:sz w:val="24"/>
          <w:szCs w:val="24"/>
        </w:rPr>
        <w:t xml:space="preserve"> В МУП «Бельская ЦРА №155» все лекарственные средства не входящие в список ЖНВЛП продаются с наценкой 1,25%.</w:t>
      </w:r>
    </w:p>
    <w:p w:rsidR="00B15734" w:rsidRPr="004327A6" w:rsidRDefault="004327A6" w:rsidP="004327A6">
      <w:pPr>
        <w:tabs>
          <w:tab w:val="left" w:pos="6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 xml:space="preserve">       </w:t>
      </w:r>
      <w:r w:rsidR="00B15734" w:rsidRPr="004327A6">
        <w:rPr>
          <w:rFonts w:ascii="Times New Roman" w:hAnsi="Times New Roman"/>
          <w:sz w:val="24"/>
          <w:szCs w:val="24"/>
        </w:rPr>
        <w:t>Медикаменты, входящие в список ЖНВЛП  всегда имеются в полном ассортименте.</w:t>
      </w:r>
    </w:p>
    <w:p w:rsidR="00B15734" w:rsidRPr="004327A6" w:rsidRDefault="00B15734" w:rsidP="004327A6">
      <w:pPr>
        <w:tabs>
          <w:tab w:val="left" w:pos="6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 xml:space="preserve"> </w:t>
      </w:r>
      <w:r w:rsidR="004327A6" w:rsidRPr="004327A6">
        <w:rPr>
          <w:rFonts w:ascii="Times New Roman" w:hAnsi="Times New Roman"/>
          <w:sz w:val="24"/>
          <w:szCs w:val="24"/>
        </w:rPr>
        <w:t xml:space="preserve">      </w:t>
      </w:r>
      <w:r w:rsidRPr="004327A6">
        <w:rPr>
          <w:rFonts w:ascii="Times New Roman" w:hAnsi="Times New Roman"/>
          <w:sz w:val="24"/>
          <w:szCs w:val="24"/>
        </w:rPr>
        <w:t>Заказы частного порядка т. есть индивидуальные заказы, выполняются на следующий день или с небольшой отсрочкой, в зависимости  от их наличия у поставщиков.</w:t>
      </w:r>
    </w:p>
    <w:p w:rsidR="00B15734" w:rsidRPr="004327A6" w:rsidRDefault="00B15734" w:rsidP="00432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734" w:rsidRPr="004327A6" w:rsidRDefault="00B15734" w:rsidP="00432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734" w:rsidRPr="004327A6" w:rsidRDefault="00B15734" w:rsidP="00432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734" w:rsidRPr="004327A6" w:rsidRDefault="00B15734" w:rsidP="00432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 xml:space="preserve">Директор           </w:t>
      </w:r>
      <w:r w:rsidR="004327A6" w:rsidRPr="004327A6">
        <w:rPr>
          <w:rFonts w:ascii="Times New Roman" w:hAnsi="Times New Roman"/>
          <w:sz w:val="24"/>
          <w:szCs w:val="24"/>
        </w:rPr>
        <w:t xml:space="preserve">                      </w:t>
      </w:r>
      <w:r w:rsidRPr="004327A6">
        <w:rPr>
          <w:rFonts w:ascii="Times New Roman" w:hAnsi="Times New Roman"/>
          <w:sz w:val="24"/>
          <w:szCs w:val="24"/>
        </w:rPr>
        <w:t xml:space="preserve">                                                    Кондратьева Л.Н.</w:t>
      </w:r>
    </w:p>
    <w:p w:rsidR="00B15734" w:rsidRPr="004327A6" w:rsidRDefault="00B15734" w:rsidP="00432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734" w:rsidRPr="004327A6" w:rsidRDefault="00B15734" w:rsidP="004327A6">
      <w:pPr>
        <w:tabs>
          <w:tab w:val="left" w:pos="7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7A6">
        <w:rPr>
          <w:rFonts w:ascii="Times New Roman" w:hAnsi="Times New Roman"/>
          <w:sz w:val="24"/>
          <w:szCs w:val="24"/>
        </w:rPr>
        <w:tab/>
        <w:t>01.03.2016 г.</w:t>
      </w:r>
      <w:bookmarkEnd w:id="0"/>
    </w:p>
    <w:sectPr w:rsidR="00B15734" w:rsidRPr="004327A6" w:rsidSect="006A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C22"/>
    <w:rsid w:val="000E3720"/>
    <w:rsid w:val="00112C22"/>
    <w:rsid w:val="001C2FC1"/>
    <w:rsid w:val="00323138"/>
    <w:rsid w:val="0035789C"/>
    <w:rsid w:val="004008F2"/>
    <w:rsid w:val="00401AB0"/>
    <w:rsid w:val="004327A6"/>
    <w:rsid w:val="00432FBB"/>
    <w:rsid w:val="004E4857"/>
    <w:rsid w:val="00530608"/>
    <w:rsid w:val="00555D6D"/>
    <w:rsid w:val="0061733E"/>
    <w:rsid w:val="00691289"/>
    <w:rsid w:val="006A4DD9"/>
    <w:rsid w:val="007E52CA"/>
    <w:rsid w:val="00940C1D"/>
    <w:rsid w:val="00AA79D7"/>
    <w:rsid w:val="00AD1232"/>
    <w:rsid w:val="00AE6FBB"/>
    <w:rsid w:val="00B15734"/>
    <w:rsid w:val="00C66365"/>
    <w:rsid w:val="00C95574"/>
    <w:rsid w:val="00D6784C"/>
    <w:rsid w:val="00D86067"/>
    <w:rsid w:val="00E53EC0"/>
    <w:rsid w:val="00E8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778F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Аптека1</dc:creator>
  <cp:lastModifiedBy>expert</cp:lastModifiedBy>
  <cp:revision>2</cp:revision>
  <cp:lastPrinted>2016-03-02T08:42:00Z</cp:lastPrinted>
  <dcterms:created xsi:type="dcterms:W3CDTF">2016-03-02T08:53:00Z</dcterms:created>
  <dcterms:modified xsi:type="dcterms:W3CDTF">2016-03-02T08:53:00Z</dcterms:modified>
</cp:coreProperties>
</file>